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B1" w:rsidRPr="005F4CF4" w:rsidRDefault="00B46DB1" w:rsidP="00B46DB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B46DB1" w:rsidRPr="005F4CF4" w:rsidRDefault="00B46DB1" w:rsidP="00B46DB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B46DB1" w:rsidRPr="005F4CF4" w:rsidRDefault="00B46DB1" w:rsidP="00B46DB1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B46DB1" w:rsidRPr="005F4CF4" w:rsidRDefault="00B46DB1" w:rsidP="00B46DB1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B46DB1" w:rsidRPr="005F4CF4" w:rsidRDefault="00B46DB1" w:rsidP="00B46DB1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Директор АНО «ЦМИ»</w:t>
      </w:r>
    </w:p>
    <w:p w:rsidR="00B46DB1" w:rsidRPr="005F4CF4" w:rsidRDefault="00B46DB1" w:rsidP="00B46DB1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B46DB1" w:rsidP="00B46DB1">
      <w:pPr>
        <w:pStyle w:val="Style4"/>
        <w:widowControl/>
        <w:spacing w:line="240" w:lineRule="exact"/>
        <w:ind w:left="5035" w:right="-1"/>
        <w:jc w:val="right"/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2"/>
          <w:szCs w:val="2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C7A5F">
        <w:rPr>
          <w:rFonts w:ascii="Times New Roman" w:eastAsia="Times New Roman" w:hAnsi="Times New Roman"/>
          <w:b/>
          <w:sz w:val="24"/>
          <w:szCs w:val="24"/>
          <w:lang w:eastAsia="ru-RU"/>
        </w:rPr>
        <w:t>Философия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DC7A5F" w:rsidRPr="00DC7A5F">
        <w:t>специалисты с высшим образованием.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9"/>
        <w:gridCol w:w="4071"/>
        <w:gridCol w:w="993"/>
        <w:gridCol w:w="1134"/>
        <w:gridCol w:w="1437"/>
        <w:gridCol w:w="1363"/>
      </w:tblGrid>
      <w:tr w:rsidR="00721830" w:rsidRPr="00A667D5" w:rsidTr="00DC7A5F">
        <w:trPr>
          <w:trHeight w:val="315"/>
        </w:trPr>
        <w:tc>
          <w:tcPr>
            <w:tcW w:w="749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C7A5F">
        <w:trPr>
          <w:trHeight w:val="255"/>
        </w:trPr>
        <w:tc>
          <w:tcPr>
            <w:tcW w:w="749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C7A5F">
        <w:tc>
          <w:tcPr>
            <w:tcW w:w="749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721830" w:rsidRPr="00A667D5" w:rsidRDefault="00DC7A5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C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BC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993" w:type="dxa"/>
          </w:tcPr>
          <w:p w:rsidR="00721830" w:rsidRP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721830" w:rsidRP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7" w:type="dxa"/>
          </w:tcPr>
          <w:p w:rsidR="00721830" w:rsidRPr="00DC7A5F" w:rsidRDefault="000664C5" w:rsidP="00DC7A5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C7A5F" w:rsidRP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C7A5F">
        <w:tc>
          <w:tcPr>
            <w:tcW w:w="749" w:type="dxa"/>
          </w:tcPr>
          <w:p w:rsidR="00E73192" w:rsidRPr="00B67286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71" w:type="dxa"/>
          </w:tcPr>
          <w:p w:rsidR="00E73192" w:rsidRPr="00A667D5" w:rsidRDefault="00DC7A5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Педагогика высшей школы</w:t>
            </w:r>
          </w:p>
        </w:tc>
        <w:tc>
          <w:tcPr>
            <w:tcW w:w="993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C7A5F">
        <w:trPr>
          <w:trHeight w:val="435"/>
        </w:trPr>
        <w:tc>
          <w:tcPr>
            <w:tcW w:w="749" w:type="dxa"/>
          </w:tcPr>
          <w:p w:rsidR="00E73192" w:rsidRPr="00B67286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1" w:type="dxa"/>
          </w:tcPr>
          <w:p w:rsidR="00E73192" w:rsidRPr="00A667D5" w:rsidRDefault="00DC7A5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Психология в образовательном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7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C7A5F">
        <w:trPr>
          <w:trHeight w:val="627"/>
        </w:trPr>
        <w:tc>
          <w:tcPr>
            <w:tcW w:w="749" w:type="dxa"/>
          </w:tcPr>
          <w:p w:rsidR="00E73192" w:rsidRPr="00B67286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71" w:type="dxa"/>
          </w:tcPr>
          <w:p w:rsidR="00E73192" w:rsidRPr="00A667D5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Основы законодательства РФ в области образования</w:t>
            </w:r>
          </w:p>
        </w:tc>
        <w:tc>
          <w:tcPr>
            <w:tcW w:w="993" w:type="dxa"/>
          </w:tcPr>
          <w:p w:rsidR="00E73192" w:rsidRPr="00A667D5" w:rsidRDefault="00DC7A5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C7A5F">
        <w:trPr>
          <w:trHeight w:val="349"/>
        </w:trPr>
        <w:tc>
          <w:tcPr>
            <w:tcW w:w="749" w:type="dxa"/>
          </w:tcPr>
          <w:p w:rsidR="00E73192" w:rsidRPr="00B67286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7A5F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дисциплины</w:t>
            </w:r>
          </w:p>
        </w:tc>
        <w:tc>
          <w:tcPr>
            <w:tcW w:w="993" w:type="dxa"/>
          </w:tcPr>
          <w:p w:rsidR="00E73192" w:rsidRP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134" w:type="dxa"/>
          </w:tcPr>
          <w:p w:rsidR="00E73192" w:rsidRPr="00DC7A5F" w:rsidRDefault="00DC7A5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37" w:type="dxa"/>
          </w:tcPr>
          <w:p w:rsidR="00E73192" w:rsidRPr="00DC7A5F" w:rsidRDefault="00DC7A5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C7A5F">
        <w:trPr>
          <w:trHeight w:val="270"/>
        </w:trPr>
        <w:tc>
          <w:tcPr>
            <w:tcW w:w="749" w:type="dxa"/>
          </w:tcPr>
          <w:p w:rsidR="00E73192" w:rsidRPr="00B67286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1" w:type="dxa"/>
          </w:tcPr>
          <w:p w:rsidR="00E73192" w:rsidRPr="00A667D5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История философии</w:t>
            </w:r>
          </w:p>
        </w:tc>
        <w:tc>
          <w:tcPr>
            <w:tcW w:w="993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7" w:type="dxa"/>
          </w:tcPr>
          <w:p w:rsidR="00E73192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DC7A5F">
        <w:trPr>
          <w:trHeight w:val="270"/>
        </w:trPr>
        <w:tc>
          <w:tcPr>
            <w:tcW w:w="749" w:type="dxa"/>
          </w:tcPr>
          <w:p w:rsidR="00ED76EC" w:rsidRPr="00B67286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71" w:type="dxa"/>
          </w:tcPr>
          <w:p w:rsidR="00ED76EC" w:rsidRPr="00ED76EC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Онтология и теория познания</w:t>
            </w:r>
          </w:p>
        </w:tc>
        <w:tc>
          <w:tcPr>
            <w:tcW w:w="993" w:type="dxa"/>
          </w:tcPr>
          <w:p w:rsidR="00ED76EC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D76EC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7" w:type="dxa"/>
          </w:tcPr>
          <w:p w:rsidR="00ED76EC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71" w:type="dxa"/>
          </w:tcPr>
          <w:p w:rsidR="00DC7A5F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71" w:type="dxa"/>
          </w:tcPr>
          <w:p w:rsidR="00DC7A5F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Философские проблемы конкретных дисциплин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71" w:type="dxa"/>
          </w:tcPr>
          <w:p w:rsidR="00DC7A5F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Социальная философия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71" w:type="dxa"/>
          </w:tcPr>
          <w:p w:rsidR="00DC7A5F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Философия культуры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71" w:type="dxa"/>
          </w:tcPr>
          <w:p w:rsidR="00DC7A5F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Философская антропология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071" w:type="dxa"/>
          </w:tcPr>
          <w:p w:rsidR="00DC7A5F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Философия политики и права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071" w:type="dxa"/>
          </w:tcPr>
          <w:p w:rsidR="00DC7A5F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A5F">
              <w:rPr>
                <w:rFonts w:ascii="Times New Roman" w:hAnsi="Times New Roman"/>
                <w:sz w:val="24"/>
                <w:szCs w:val="24"/>
              </w:rPr>
              <w:t>Логика и теория аргументации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071" w:type="dxa"/>
          </w:tcPr>
          <w:p w:rsidR="00DC7A5F" w:rsidRPr="00DC7A5F" w:rsidRDefault="00DC7A5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 образования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A5F" w:rsidRPr="00A667D5" w:rsidTr="00DC7A5F">
        <w:trPr>
          <w:trHeight w:val="270"/>
        </w:trPr>
        <w:tc>
          <w:tcPr>
            <w:tcW w:w="749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071" w:type="dxa"/>
          </w:tcPr>
          <w:p w:rsidR="00DC7A5F" w:rsidRDefault="00DC7A5F" w:rsidP="00A667D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преподавания философии в вузе</w:t>
            </w:r>
          </w:p>
        </w:tc>
        <w:tc>
          <w:tcPr>
            <w:tcW w:w="993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7" w:type="dxa"/>
          </w:tcPr>
          <w:p w:rsidR="00DC7A5F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DC7A5F" w:rsidRPr="00B67286" w:rsidRDefault="00DC7A5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DC7A5F">
        <w:trPr>
          <w:trHeight w:val="423"/>
        </w:trPr>
        <w:tc>
          <w:tcPr>
            <w:tcW w:w="749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DC7A5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DC7A5F">
        <w:trPr>
          <w:trHeight w:val="417"/>
        </w:trPr>
        <w:tc>
          <w:tcPr>
            <w:tcW w:w="749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DC7A5F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37" w:type="dxa"/>
          </w:tcPr>
          <w:p w:rsidR="00721830" w:rsidRPr="00A667D5" w:rsidRDefault="000664C5" w:rsidP="00DC7A5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C7A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065B6"/>
    <w:rsid w:val="00137B1A"/>
    <w:rsid w:val="00146BBF"/>
    <w:rsid w:val="00163F37"/>
    <w:rsid w:val="00184CD4"/>
    <w:rsid w:val="001C4A8F"/>
    <w:rsid w:val="00203D82"/>
    <w:rsid w:val="00210926"/>
    <w:rsid w:val="002A4385"/>
    <w:rsid w:val="003076E5"/>
    <w:rsid w:val="00326F62"/>
    <w:rsid w:val="003F7C95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D796F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46DB1"/>
    <w:rsid w:val="00B67286"/>
    <w:rsid w:val="00BA1F2F"/>
    <w:rsid w:val="00CA16B7"/>
    <w:rsid w:val="00CA7D71"/>
    <w:rsid w:val="00D50F9D"/>
    <w:rsid w:val="00D766BD"/>
    <w:rsid w:val="00DC7A5F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29</cp:revision>
  <dcterms:created xsi:type="dcterms:W3CDTF">2016-06-09T07:22:00Z</dcterms:created>
  <dcterms:modified xsi:type="dcterms:W3CDTF">2017-11-17T09:53:00Z</dcterms:modified>
</cp:coreProperties>
</file>